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75" w:rsidRDefault="007A4075" w:rsidP="007A4075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A4075" w:rsidRDefault="007A4075" w:rsidP="007A4075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（あて先）益城町長　殿</w:t>
      </w:r>
    </w:p>
    <w:p w:rsidR="00BD4F2C" w:rsidRDefault="00BD4F2C" w:rsidP="007A4075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町認可保育施設</w:t>
      </w:r>
    </w:p>
    <w:p w:rsidR="00BD4F2C" w:rsidRDefault="00BD4F2C" w:rsidP="007A4075">
      <w:pPr>
        <w:adjustRightInd w:val="0"/>
        <w:ind w:leftChars="100" w:left="437" w:hangingChars="103" w:hanging="227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施設長　　殿</w:t>
      </w:r>
    </w:p>
    <w:p w:rsidR="007A4075" w:rsidRDefault="007A4075" w:rsidP="007A4075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7A4075">
        <w:rPr>
          <w:rFonts w:ascii="ＭＳ 明朝" w:eastAsia="ＭＳ 明朝" w:hAnsi="ＭＳ 明朝" w:hint="eastAsia"/>
          <w:w w:val="60"/>
          <w:kern w:val="0"/>
          <w:sz w:val="22"/>
          <w:fitText w:val="660" w:id="-908435200"/>
        </w:rPr>
        <w:t>医療機関名</w:t>
      </w:r>
      <w:r>
        <w:rPr>
          <w:rFonts w:ascii="ＭＳ 明朝" w:eastAsia="ＭＳ 明朝" w:hAnsi="ＭＳ 明朝" w:hint="eastAsia"/>
          <w:sz w:val="22"/>
        </w:rPr>
        <w:t>）</w:t>
      </w:r>
    </w:p>
    <w:p w:rsidR="007A4075" w:rsidRDefault="007A4075" w:rsidP="007A4075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（医師名）</w:t>
      </w:r>
    </w:p>
    <w:p w:rsidR="007A4075" w:rsidRDefault="007A4075" w:rsidP="007A4075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（所在地）</w:t>
      </w:r>
    </w:p>
    <w:p w:rsidR="007A4075" w:rsidRDefault="007A4075" w:rsidP="007A4075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（連絡先）</w:t>
      </w:r>
    </w:p>
    <w:p w:rsidR="007A4075" w:rsidRDefault="007A4075" w:rsidP="007A4075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7A4075" w:rsidRDefault="007A4075" w:rsidP="007A4075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医療的ケアに関する指示書</w:t>
      </w:r>
    </w:p>
    <w:p w:rsidR="007A4075" w:rsidRDefault="007A4075" w:rsidP="007A4075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7A4075" w:rsidRDefault="007A4075" w:rsidP="007A4075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993"/>
        <w:gridCol w:w="425"/>
        <w:gridCol w:w="425"/>
        <w:gridCol w:w="1276"/>
        <w:gridCol w:w="709"/>
        <w:gridCol w:w="1836"/>
      </w:tblGrid>
      <w:tr w:rsidR="007A4075" w:rsidTr="007A4075">
        <w:tc>
          <w:tcPr>
            <w:tcW w:w="8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益城町医療的ケア児の保育施設受入れガイドラインの規定により、対象児童に対する医療的ケアについて指示書を提出します。</w:t>
            </w: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08435199"/>
              </w:rPr>
              <w:t>児童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99"/>
              </w:rPr>
              <w:t>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5" w:rsidRDefault="007A4075">
            <w:pPr>
              <w:adjustRightInd w:val="0"/>
              <w:spacing w:line="300" w:lineRule="exact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</w:t>
            </w:r>
          </w:p>
          <w:p w:rsidR="007A4075" w:rsidRDefault="007A4075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908435198"/>
              </w:rPr>
              <w:t>医療的ケア</w:t>
            </w:r>
          </w:p>
          <w:p w:rsidR="007A4075" w:rsidRDefault="007A4075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08435197"/>
              </w:rPr>
              <w:t>の内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97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7A4075" w:rsidTr="007A4075">
        <w:trPr>
          <w:trHeight w:val="6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気管切開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1"/>
                <w:w w:val="62"/>
                <w:kern w:val="0"/>
                <w:sz w:val="22"/>
                <w:fitText w:val="1100" w:id="-908435196"/>
              </w:rPr>
              <w:t>カニューレ製品</w:t>
            </w:r>
            <w:r w:rsidRPr="007A4075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-908435196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-908435195"/>
              </w:rPr>
              <w:t>交換頻</w:t>
            </w:r>
            <w:r w:rsidRPr="007A4075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-908435195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１回／</w:t>
            </w:r>
          </w:p>
        </w:tc>
      </w:tr>
      <w:tr w:rsidR="007A4075" w:rsidTr="007A4075">
        <w:trPr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酸素吸入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流量（　　　㍑／分）　□ 経鼻　　□ 気管内</w:t>
            </w:r>
          </w:p>
        </w:tc>
      </w:tr>
      <w:tr w:rsidR="007A4075" w:rsidTr="007A4075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908435194"/>
              </w:rPr>
              <w:t>人工呼吸</w:t>
            </w:r>
            <w:r w:rsidRPr="007A4075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-908435194"/>
              </w:rPr>
              <w:t>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TPPV　　□ NPPV（□ 鼻　□ 鼻・口）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-908435193"/>
              </w:rPr>
              <w:t>メーカ</w:t>
            </w:r>
            <w:r w:rsidRPr="007A4075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-908435193"/>
              </w:rPr>
              <w:t>ー</w:t>
            </w:r>
            <w:r>
              <w:rPr>
                <w:rFonts w:ascii="ＭＳ 明朝" w:eastAsia="ＭＳ 明朝" w:hAnsi="ＭＳ 明朝" w:hint="eastAsia"/>
                <w:sz w:val="22"/>
              </w:rPr>
              <w:t>・機種（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業者名（　　　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モード（　　　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-908435192"/>
              </w:rPr>
              <w:t>換気回</w:t>
            </w:r>
            <w:r w:rsidRPr="007A4075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-908435192"/>
              </w:rPr>
              <w:t>数</w:t>
            </w:r>
            <w:r>
              <w:rPr>
                <w:rFonts w:ascii="ＭＳ 明朝" w:eastAsia="ＭＳ 明朝" w:hAnsi="ＭＳ 明朝" w:hint="eastAsia"/>
                <w:sz w:val="22"/>
              </w:rPr>
              <w:t>（ｆ）：　　　　　　　回／分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-908435191"/>
              </w:rPr>
              <w:t>酸素濃</w:t>
            </w:r>
            <w:r w:rsidRPr="007A4075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-908435191"/>
              </w:rPr>
              <w:t>度</w:t>
            </w:r>
            <w:r w:rsidRPr="007A4075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550" w:id="-908435190"/>
              </w:rPr>
              <w:t>(Fio2)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　脱　□ 不可　　□ 可（　　 分）</w:t>
            </w: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08435189"/>
              </w:rPr>
              <w:t>吸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89"/>
              </w:rPr>
              <w:t>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数　約　　　　回／日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位　□ 口腔内　　□ 鼻腔内　　□ 気管内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-908435188"/>
              </w:rPr>
              <w:t>カテーテルサイズ(Fr)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８　　□ １０　　□ １２</w:t>
            </w: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　□胃ろう　　□経鼻　　□腸ろう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製品名（　　　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-908435187"/>
              </w:rPr>
              <w:t>注入内</w:t>
            </w:r>
            <w:r w:rsidRPr="007A4075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-908435187"/>
              </w:rPr>
              <w:t>容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908435186"/>
              </w:rPr>
              <w:t>注入量・回数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-908435185"/>
              </w:rPr>
              <w:t>カテーテルサイズ(Fr)</w:t>
            </w: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08435184"/>
              </w:rPr>
              <w:t>導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84"/>
              </w:rPr>
              <w:t>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1"/>
                <w:w w:val="62"/>
                <w:kern w:val="0"/>
                <w:sz w:val="22"/>
                <w:fitText w:val="1100" w:id="-908435200"/>
              </w:rPr>
              <w:t>カテーテル製品</w:t>
            </w:r>
            <w:r w:rsidRPr="007A4075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-908435200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-908435199"/>
              </w:rPr>
              <w:t>カテーテルサイズ(Fr)</w:t>
            </w: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数　約　　　　回／日</w:t>
            </w:r>
          </w:p>
        </w:tc>
      </w:tr>
      <w:tr w:rsidR="007A4075" w:rsidTr="007A4075">
        <w:tc>
          <w:tcPr>
            <w:tcW w:w="84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075" w:rsidRDefault="007A4075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（裏面に続く）</w:t>
            </w: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908435198"/>
              </w:rPr>
              <w:lastRenderedPageBreak/>
              <w:t>医療的ケア</w:t>
            </w:r>
          </w:p>
          <w:p w:rsidR="007A4075" w:rsidRDefault="007A4075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08435197"/>
              </w:rPr>
              <w:t>の内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97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7A4075" w:rsidTr="007A4075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血糖測定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時・　　　時）</w:t>
            </w: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908435196"/>
              </w:rPr>
              <w:t>インスリン</w:t>
            </w:r>
          </w:p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08435195"/>
              </w:rPr>
              <w:t xml:space="preserve">投　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95"/>
              </w:rPr>
              <w:t>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一回量　　　　単位/回　　□食前　　□食後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-908435194"/>
              </w:rPr>
              <w:t>持続投</w:t>
            </w:r>
            <w:r w:rsidRPr="007A4075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-908435194"/>
              </w:rPr>
              <w:t>与</w:t>
            </w:r>
            <w:r>
              <w:rPr>
                <w:rFonts w:ascii="ＭＳ 明朝" w:eastAsia="ＭＳ 明朝" w:hAnsi="ＭＳ 明朝" w:hint="eastAsia"/>
                <w:sz w:val="22"/>
              </w:rPr>
              <w:t>（メーカー名：　　　　　　　　　　　 　　 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08435193"/>
              </w:rPr>
              <w:t>与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93"/>
              </w:rPr>
              <w:t>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内服薬　　□ 注射薬　　□ 座薬　　□ 外用薬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:rsidR="007A4075" w:rsidRDefault="007A407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１回量（　　　　　　　　）時　間（　　　　　　　）</w:t>
            </w: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その他の</w:t>
            </w:r>
          </w:p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908435192"/>
              </w:rPr>
              <w:t>医療的ケア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4075" w:rsidTr="007A4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08435191"/>
              </w:rPr>
              <w:t>緊急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91"/>
              </w:rPr>
              <w:t>時</w:t>
            </w:r>
          </w:p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08435190"/>
              </w:rPr>
              <w:t>の対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90"/>
              </w:rPr>
              <w:t>応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[発作，誤嚥，発熱時等に係る対応]</w:t>
            </w: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4075" w:rsidTr="007A4075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保育施設</w:t>
            </w:r>
          </w:p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での生活</w:t>
            </w:r>
          </w:p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上の注意</w:t>
            </w:r>
          </w:p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及び配慮</w:t>
            </w:r>
          </w:p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事項並び</w:t>
            </w:r>
          </w:p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に活動の</w:t>
            </w:r>
          </w:p>
          <w:p w:rsidR="007A4075" w:rsidRDefault="007A407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407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08435189"/>
              </w:rPr>
              <w:t>制限</w:t>
            </w:r>
            <w:r w:rsidRPr="007A4075">
              <w:rPr>
                <w:rFonts w:ascii="ＭＳ 明朝" w:eastAsia="ＭＳ 明朝" w:hAnsi="ＭＳ 明朝" w:hint="eastAsia"/>
                <w:kern w:val="0"/>
                <w:sz w:val="22"/>
                <w:fitText w:val="880" w:id="-908435189"/>
              </w:rPr>
              <w:t>等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7A4075" w:rsidRDefault="007A4075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A4075" w:rsidRDefault="007A4075" w:rsidP="007A4075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7A4075" w:rsidRDefault="007A4075" w:rsidP="007A4075"/>
    <w:p w:rsidR="00CD2600" w:rsidRDefault="00CD2600"/>
    <w:sectPr w:rsidR="00CD2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075" w:rsidRDefault="007A4075" w:rsidP="007A4075">
      <w:r>
        <w:separator/>
      </w:r>
    </w:p>
  </w:endnote>
  <w:endnote w:type="continuationSeparator" w:id="0">
    <w:p w:rsidR="007A4075" w:rsidRDefault="007A4075" w:rsidP="007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75" w:rsidRDefault="007A40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75" w:rsidRDefault="007A40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75" w:rsidRDefault="007A40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075" w:rsidRDefault="007A4075" w:rsidP="007A4075">
      <w:r>
        <w:separator/>
      </w:r>
    </w:p>
  </w:footnote>
  <w:footnote w:type="continuationSeparator" w:id="0">
    <w:p w:rsidR="007A4075" w:rsidRDefault="007A4075" w:rsidP="007A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75" w:rsidRDefault="007A40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75" w:rsidRPr="007A4075" w:rsidRDefault="007A4075" w:rsidP="007A4075">
    <w:pPr>
      <w:pStyle w:val="a4"/>
      <w:wordWrap w:val="0"/>
      <w:jc w:val="right"/>
      <w:rPr>
        <w:rFonts w:ascii="ＭＳ 明朝" w:eastAsia="ＭＳ 明朝" w:hAnsi="ＭＳ 明朝"/>
        <w:sz w:val="24"/>
      </w:rPr>
    </w:pPr>
    <w:r w:rsidRPr="007A4075">
      <w:rPr>
        <w:rFonts w:ascii="ＭＳ 明朝" w:eastAsia="ＭＳ 明朝" w:hAnsi="ＭＳ 明朝" w:hint="eastAsia"/>
        <w:sz w:val="24"/>
      </w:rPr>
      <w:t>別記第６号様式</w:t>
    </w:r>
    <w:r>
      <w:rPr>
        <w:rFonts w:ascii="ＭＳ 明朝" w:eastAsia="ＭＳ 明朝" w:hAnsi="ＭＳ 明朝" w:hint="eastAsia"/>
        <w:sz w:val="24"/>
      </w:rPr>
      <w:t xml:space="preserve">　</w:t>
    </w:r>
  </w:p>
  <w:p w:rsidR="007A4075" w:rsidRDefault="007A4075">
    <w:pPr>
      <w:pStyle w:val="a4"/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75" w:rsidRDefault="007A40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75"/>
    <w:rsid w:val="007A4075"/>
    <w:rsid w:val="00BD4F2C"/>
    <w:rsid w:val="00C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3AE50"/>
  <w15:chartTrackingRefBased/>
  <w15:docId w15:val="{2EE6E5A6-B89E-419A-A33F-A0D05235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0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075"/>
  </w:style>
  <w:style w:type="paragraph" w:styleId="a6">
    <w:name w:val="footer"/>
    <w:basedOn w:val="a"/>
    <w:link w:val="a7"/>
    <w:uiPriority w:val="99"/>
    <w:unhideWhenUsed/>
    <w:rsid w:val="007A4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2</cp:revision>
  <dcterms:created xsi:type="dcterms:W3CDTF">2024-09-27T00:33:00Z</dcterms:created>
  <dcterms:modified xsi:type="dcterms:W3CDTF">2024-10-11T05:16:00Z</dcterms:modified>
</cp:coreProperties>
</file>