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C78C" w14:textId="77777777" w:rsidR="00D22C53" w:rsidRDefault="00D22C53" w:rsidP="006155A5">
      <w:pPr>
        <w:tabs>
          <w:tab w:val="left" w:pos="8647"/>
        </w:tabs>
        <w:jc w:val="center"/>
      </w:pPr>
      <w:r>
        <w:rPr>
          <w:rFonts w:eastAsia="ＭＳ ゴシック" w:hint="eastAsia"/>
          <w:sz w:val="28"/>
        </w:rPr>
        <w:t>特定再生資源持込承認願出書</w:t>
      </w:r>
    </w:p>
    <w:p w14:paraId="0986EDCD" w14:textId="77777777" w:rsidR="00D22C53" w:rsidRDefault="004B6942" w:rsidP="005D0F5A">
      <w:pPr>
        <w:wordWrap w:val="0"/>
        <w:jc w:val="right"/>
      </w:pPr>
      <w:r>
        <w:rPr>
          <w:rFonts w:hint="eastAsia"/>
        </w:rPr>
        <w:t>令和</w:t>
      </w:r>
      <w:r w:rsidR="00D22C53">
        <w:rPr>
          <w:rFonts w:hint="eastAsia"/>
        </w:rPr>
        <w:t xml:space="preserve">　　年　　月　　日</w:t>
      </w:r>
      <w:r w:rsidR="005D0F5A">
        <w:rPr>
          <w:rFonts w:hint="eastAsia"/>
        </w:rPr>
        <w:t xml:space="preserve">　</w:t>
      </w:r>
    </w:p>
    <w:p w14:paraId="185D7DD5" w14:textId="77777777" w:rsidR="00D22C53" w:rsidRDefault="002E64B8">
      <w:pPr>
        <w:tabs>
          <w:tab w:val="left" w:pos="3333"/>
        </w:tabs>
        <w:ind w:firstLine="190"/>
      </w:pPr>
      <w:r>
        <w:rPr>
          <w:rFonts w:hint="eastAsia"/>
          <w:szCs w:val="21"/>
        </w:rPr>
        <w:t xml:space="preserve">益城町長　</w:t>
      </w:r>
      <w:r w:rsidR="00D22C53">
        <w:rPr>
          <w:rFonts w:hint="eastAsia"/>
        </w:rPr>
        <w:t>様</w:t>
      </w:r>
    </w:p>
    <w:p w14:paraId="55B11C3C" w14:textId="77777777" w:rsidR="00D22C53" w:rsidRDefault="00D22C53"/>
    <w:p w14:paraId="06950B0F" w14:textId="77777777" w:rsidR="00D22C53" w:rsidRDefault="00D22C53">
      <w:pPr>
        <w:pStyle w:val="a3"/>
        <w:tabs>
          <w:tab w:val="clear" w:pos="4252"/>
          <w:tab w:val="clear" w:pos="8504"/>
        </w:tabs>
        <w:snapToGrid/>
      </w:pPr>
    </w:p>
    <w:p w14:paraId="1ED5E916" w14:textId="77777777" w:rsidR="00D22C53" w:rsidRDefault="00D22C53">
      <w:pPr>
        <w:tabs>
          <w:tab w:val="left" w:pos="3860"/>
        </w:tabs>
        <w:ind w:firstLine="2895"/>
      </w:pPr>
      <w:r>
        <w:rPr>
          <w:rFonts w:hint="eastAsia"/>
        </w:rPr>
        <w:t>〈願出者〉</w:t>
      </w:r>
      <w:r>
        <w:rPr>
          <w:rFonts w:hint="eastAsia"/>
        </w:rPr>
        <w:tab/>
      </w:r>
      <w:r>
        <w:rPr>
          <w:rFonts w:hint="eastAsia"/>
        </w:rPr>
        <w:t>（住所）</w:t>
      </w:r>
    </w:p>
    <w:p w14:paraId="0F5BB209" w14:textId="77777777" w:rsidR="00D22C53" w:rsidRDefault="00D22C53">
      <w:pPr>
        <w:ind w:firstLine="3859"/>
      </w:pPr>
    </w:p>
    <w:p w14:paraId="4BC9A9DB" w14:textId="77777777" w:rsidR="00D22C53" w:rsidRDefault="00D22C53">
      <w:pPr>
        <w:ind w:firstLine="3859"/>
      </w:pPr>
    </w:p>
    <w:p w14:paraId="1286254E" w14:textId="77777777" w:rsidR="00D22C53" w:rsidRDefault="00D22C53" w:rsidP="005D0F5A">
      <w:pPr>
        <w:tabs>
          <w:tab w:val="left" w:pos="8492"/>
        </w:tabs>
        <w:ind w:firstLine="3859"/>
      </w:pPr>
      <w:r>
        <w:rPr>
          <w:rFonts w:hint="eastAsia"/>
        </w:rPr>
        <w:t>（氏名）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F51E6A5" w14:textId="6E763456" w:rsidR="00D22C53" w:rsidRDefault="00BA3DEE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hint="eastAsia"/>
        </w:rPr>
        <w:t>電話番号</w:t>
      </w:r>
    </w:p>
    <w:p w14:paraId="440A2274" w14:textId="77777777" w:rsidR="00D22C53" w:rsidRDefault="00D22C53"/>
    <w:p w14:paraId="53D8A62A" w14:textId="77777777" w:rsidR="00D22C53" w:rsidRDefault="00D22C53">
      <w:pPr>
        <w:ind w:firstLine="227"/>
      </w:pPr>
      <w:r>
        <w:rPr>
          <w:rFonts w:hint="eastAsia"/>
        </w:rPr>
        <w:t>特定再生資源を</w:t>
      </w:r>
      <w:r>
        <w:rPr>
          <w:rFonts w:hint="eastAsia"/>
          <w:szCs w:val="21"/>
        </w:rPr>
        <w:t>益城町</w:t>
      </w:r>
      <w:r>
        <w:rPr>
          <w:rFonts w:hint="eastAsia"/>
        </w:rPr>
        <w:t>に持ち込み、</w:t>
      </w:r>
      <w:r>
        <w:rPr>
          <w:rFonts w:hint="eastAsia"/>
          <w:szCs w:val="21"/>
        </w:rPr>
        <w:t>町</w:t>
      </w:r>
      <w:r>
        <w:rPr>
          <w:rFonts w:hint="eastAsia"/>
        </w:rPr>
        <w:t>内のリサイクル施設へ搬入することについて御承認くださるよう、</w:t>
      </w:r>
      <w:r>
        <w:rPr>
          <w:rFonts w:hint="eastAsia"/>
          <w:szCs w:val="21"/>
        </w:rPr>
        <w:t>益城町</w:t>
      </w:r>
      <w:r>
        <w:rPr>
          <w:rFonts w:hint="eastAsia"/>
        </w:rPr>
        <w:t>事業系一般廃棄物広域再生利用推進要綱第４条第１項の規定により、次のとおり願い出ます。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965"/>
        <w:gridCol w:w="6378"/>
      </w:tblGrid>
      <w:tr w:rsidR="00D22C53" w14:paraId="58D8ED4D" w14:textId="77777777">
        <w:trPr>
          <w:cantSplit/>
          <w:trHeight w:val="454"/>
        </w:trPr>
        <w:tc>
          <w:tcPr>
            <w:tcW w:w="2702" w:type="dxa"/>
            <w:gridSpan w:val="2"/>
            <w:vAlign w:val="center"/>
          </w:tcPr>
          <w:p w14:paraId="396B73EC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103" w:firstLine="55"/>
              <w:jc w:val="distribute"/>
            </w:pPr>
            <w:r>
              <w:rPr>
                <w:rFonts w:hint="eastAsia"/>
              </w:rPr>
              <w:t>特定再生資源の種類</w:t>
            </w:r>
          </w:p>
        </w:tc>
        <w:tc>
          <w:tcPr>
            <w:tcW w:w="6378" w:type="dxa"/>
            <w:vAlign w:val="center"/>
          </w:tcPr>
          <w:p w14:paraId="6A4AF654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剪定木くず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梱包木くず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</w:rPr>
              <w:t xml:space="preserve">木製パレット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食品循環資源</w:t>
            </w:r>
          </w:p>
        </w:tc>
      </w:tr>
      <w:tr w:rsidR="00D22C53" w14:paraId="7F71C39B" w14:textId="77777777">
        <w:trPr>
          <w:cantSplit/>
          <w:trHeight w:val="454"/>
        </w:trPr>
        <w:tc>
          <w:tcPr>
            <w:tcW w:w="1737" w:type="dxa"/>
            <w:vMerge w:val="restart"/>
            <w:vAlign w:val="center"/>
          </w:tcPr>
          <w:p w14:paraId="15147552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4CE5962B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排出事業所</w:t>
            </w:r>
          </w:p>
        </w:tc>
        <w:tc>
          <w:tcPr>
            <w:tcW w:w="965" w:type="dxa"/>
            <w:vAlign w:val="center"/>
          </w:tcPr>
          <w:p w14:paraId="1EBEBF1F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vAlign w:val="center"/>
          </w:tcPr>
          <w:p w14:paraId="16B6D764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65CFD33C" w14:textId="77777777">
        <w:trPr>
          <w:cantSplit/>
          <w:trHeight w:val="454"/>
        </w:trPr>
        <w:tc>
          <w:tcPr>
            <w:tcW w:w="1737" w:type="dxa"/>
            <w:vMerge/>
            <w:vAlign w:val="center"/>
          </w:tcPr>
          <w:p w14:paraId="4A6A1EEC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</w:p>
        </w:tc>
        <w:tc>
          <w:tcPr>
            <w:tcW w:w="965" w:type="dxa"/>
            <w:vAlign w:val="center"/>
          </w:tcPr>
          <w:p w14:paraId="64312943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14:paraId="4D08CDE6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3A6EA13B" w14:textId="77777777">
        <w:trPr>
          <w:cantSplit/>
          <w:trHeight w:val="454"/>
        </w:trPr>
        <w:tc>
          <w:tcPr>
            <w:tcW w:w="1737" w:type="dxa"/>
            <w:vMerge w:val="restart"/>
            <w:vAlign w:val="center"/>
          </w:tcPr>
          <w:p w14:paraId="70E7871A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7D36D645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ﾘｻｲｸﾙ業者</w:t>
            </w:r>
          </w:p>
        </w:tc>
        <w:tc>
          <w:tcPr>
            <w:tcW w:w="965" w:type="dxa"/>
            <w:vAlign w:val="center"/>
          </w:tcPr>
          <w:p w14:paraId="3BC70F93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vAlign w:val="center"/>
          </w:tcPr>
          <w:p w14:paraId="5EAD53A4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0AA26328" w14:textId="77777777">
        <w:trPr>
          <w:cantSplit/>
          <w:trHeight w:val="454"/>
        </w:trPr>
        <w:tc>
          <w:tcPr>
            <w:tcW w:w="1737" w:type="dxa"/>
            <w:vMerge/>
            <w:vAlign w:val="center"/>
          </w:tcPr>
          <w:p w14:paraId="412C286E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</w:p>
        </w:tc>
        <w:tc>
          <w:tcPr>
            <w:tcW w:w="965" w:type="dxa"/>
            <w:vAlign w:val="center"/>
          </w:tcPr>
          <w:p w14:paraId="5617CF30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vAlign w:val="center"/>
          </w:tcPr>
          <w:p w14:paraId="6A744C5C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55E6EA37" w14:textId="77777777">
        <w:trPr>
          <w:cantSplit/>
          <w:trHeight w:val="454"/>
        </w:trPr>
        <w:tc>
          <w:tcPr>
            <w:tcW w:w="1737" w:type="dxa"/>
            <w:vMerge w:val="restart"/>
            <w:vAlign w:val="center"/>
          </w:tcPr>
          <w:p w14:paraId="12C2A111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4FA9D11B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ﾘｻｲｸﾙ施設</w:t>
            </w:r>
          </w:p>
        </w:tc>
        <w:tc>
          <w:tcPr>
            <w:tcW w:w="965" w:type="dxa"/>
            <w:vAlign w:val="center"/>
          </w:tcPr>
          <w:p w14:paraId="40C7E109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vAlign w:val="center"/>
          </w:tcPr>
          <w:p w14:paraId="4F10E325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624B981C" w14:textId="77777777">
        <w:trPr>
          <w:cantSplit/>
          <w:trHeight w:val="454"/>
        </w:trPr>
        <w:tc>
          <w:tcPr>
            <w:tcW w:w="1737" w:type="dxa"/>
            <w:vMerge/>
            <w:vAlign w:val="center"/>
          </w:tcPr>
          <w:p w14:paraId="16B42FC7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7" w:firstLine="55"/>
              <w:jc w:val="distribute"/>
            </w:pPr>
          </w:p>
        </w:tc>
        <w:tc>
          <w:tcPr>
            <w:tcW w:w="965" w:type="dxa"/>
            <w:vAlign w:val="center"/>
          </w:tcPr>
          <w:p w14:paraId="19999912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14:paraId="34920EB9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3E9F041A" w14:textId="77777777">
        <w:trPr>
          <w:cantSplit/>
          <w:trHeight w:val="454"/>
        </w:trPr>
        <w:tc>
          <w:tcPr>
            <w:tcW w:w="1737" w:type="dxa"/>
            <w:vMerge/>
            <w:vAlign w:val="center"/>
          </w:tcPr>
          <w:p w14:paraId="09176043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7" w:firstLine="55"/>
              <w:jc w:val="distribute"/>
            </w:pPr>
          </w:p>
        </w:tc>
        <w:tc>
          <w:tcPr>
            <w:tcW w:w="965" w:type="dxa"/>
            <w:vAlign w:val="center"/>
          </w:tcPr>
          <w:p w14:paraId="60D4A801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能力等</w:t>
            </w:r>
          </w:p>
        </w:tc>
        <w:tc>
          <w:tcPr>
            <w:tcW w:w="6378" w:type="dxa"/>
            <w:vAlign w:val="center"/>
          </w:tcPr>
          <w:p w14:paraId="593E1B02" w14:textId="77777777" w:rsidR="00D22C53" w:rsidRDefault="00D22C53">
            <w:pPr>
              <w:pStyle w:val="a3"/>
              <w:tabs>
                <w:tab w:val="clear" w:pos="4252"/>
                <w:tab w:val="clear" w:pos="8504"/>
                <w:tab w:val="left" w:pos="1779"/>
              </w:tabs>
              <w:snapToGrid/>
              <w:spacing w:line="400" w:lineRule="exact"/>
            </w:pPr>
            <w:r>
              <w:rPr>
                <w:rFonts w:hint="eastAsia"/>
              </w:rPr>
              <w:t>処理能力：（</w:t>
            </w:r>
            <w:r>
              <w:tab/>
            </w:r>
            <w:r>
              <w:rPr>
                <w:rFonts w:hint="eastAsia"/>
              </w:rPr>
              <w:t>）ｔ／（　　）ｈ・型式：</w:t>
            </w:r>
          </w:p>
        </w:tc>
      </w:tr>
      <w:tr w:rsidR="00D22C53" w14:paraId="1831C5EE" w14:textId="77777777">
        <w:trPr>
          <w:cantSplit/>
          <w:trHeight w:val="454"/>
        </w:trPr>
        <w:tc>
          <w:tcPr>
            <w:tcW w:w="1737" w:type="dxa"/>
            <w:vMerge w:val="restart"/>
            <w:vAlign w:val="center"/>
          </w:tcPr>
          <w:p w14:paraId="756D3441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特定再生資源</w:t>
            </w:r>
          </w:p>
          <w:p w14:paraId="797AA782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0" w:firstLine="55"/>
              <w:jc w:val="distribute"/>
            </w:pPr>
            <w:r>
              <w:rPr>
                <w:rFonts w:hint="eastAsia"/>
              </w:rPr>
              <w:t>の運搬者</w:t>
            </w:r>
          </w:p>
        </w:tc>
        <w:tc>
          <w:tcPr>
            <w:tcW w:w="965" w:type="dxa"/>
            <w:vAlign w:val="center"/>
          </w:tcPr>
          <w:p w14:paraId="717916D7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vAlign w:val="center"/>
          </w:tcPr>
          <w:p w14:paraId="4D6E369B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1D322323" w14:textId="77777777">
        <w:trPr>
          <w:cantSplit/>
          <w:trHeight w:val="454"/>
        </w:trPr>
        <w:tc>
          <w:tcPr>
            <w:tcW w:w="1737" w:type="dxa"/>
            <w:vMerge/>
            <w:vAlign w:val="center"/>
          </w:tcPr>
          <w:p w14:paraId="48830B56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37" w:firstLine="55"/>
              <w:jc w:val="distribute"/>
            </w:pPr>
          </w:p>
        </w:tc>
        <w:tc>
          <w:tcPr>
            <w:tcW w:w="965" w:type="dxa"/>
            <w:vAlign w:val="center"/>
          </w:tcPr>
          <w:p w14:paraId="6656ADD8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vAlign w:val="center"/>
          </w:tcPr>
          <w:p w14:paraId="26581BE0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3D27D839" w14:textId="77777777">
        <w:trPr>
          <w:cantSplit/>
          <w:trHeight w:val="454"/>
        </w:trPr>
        <w:tc>
          <w:tcPr>
            <w:tcW w:w="2702" w:type="dxa"/>
            <w:gridSpan w:val="2"/>
            <w:vAlign w:val="center"/>
          </w:tcPr>
          <w:p w14:paraId="277AC97D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21" w:firstLine="20"/>
              <w:jc w:val="distribute"/>
            </w:pPr>
            <w:r>
              <w:rPr>
                <w:rFonts w:hint="eastAsia"/>
              </w:rPr>
              <w:t>特定再生資源の運搬車両</w:t>
            </w:r>
          </w:p>
        </w:tc>
        <w:tc>
          <w:tcPr>
            <w:tcW w:w="6378" w:type="dxa"/>
            <w:vAlign w:val="center"/>
          </w:tcPr>
          <w:p w14:paraId="2C9076BC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D22C53" w14:paraId="421A4F48" w14:textId="77777777">
        <w:trPr>
          <w:cantSplit/>
        </w:trPr>
        <w:tc>
          <w:tcPr>
            <w:tcW w:w="2702" w:type="dxa"/>
            <w:gridSpan w:val="2"/>
            <w:vAlign w:val="center"/>
          </w:tcPr>
          <w:p w14:paraId="3C9ED8F3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right="103" w:firstLine="55"/>
              <w:jc w:val="distribute"/>
            </w:pPr>
            <w:r>
              <w:rPr>
                <w:rFonts w:hint="eastAsia"/>
              </w:rPr>
              <w:t>持込み計画量</w:t>
            </w:r>
          </w:p>
          <w:p w14:paraId="34F5BEBD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right="103" w:firstLine="55"/>
              <w:jc w:val="distribute"/>
            </w:pPr>
            <w:r>
              <w:rPr>
                <w:rFonts w:hint="eastAsia"/>
              </w:rPr>
              <w:t>（ｔ／年）</w:t>
            </w:r>
          </w:p>
        </w:tc>
        <w:tc>
          <w:tcPr>
            <w:tcW w:w="6378" w:type="dxa"/>
          </w:tcPr>
          <w:p w14:paraId="52A3380B" w14:textId="77777777" w:rsidR="00D22C53" w:rsidRDefault="00D22C53">
            <w:pPr>
              <w:pStyle w:val="a3"/>
              <w:tabs>
                <w:tab w:val="clear" w:pos="4252"/>
                <w:tab w:val="clear" w:pos="8504"/>
                <w:tab w:val="left" w:pos="1280"/>
                <w:tab w:val="left" w:pos="3250"/>
                <w:tab w:val="left" w:pos="4629"/>
              </w:tabs>
              <w:snapToGrid/>
              <w:spacing w:line="360" w:lineRule="exact"/>
            </w:pPr>
            <w:r>
              <w:rPr>
                <w:rFonts w:hint="eastAsia"/>
              </w:rPr>
              <w:t>剪定木くず</w:t>
            </w:r>
            <w:r>
              <w:tab/>
            </w:r>
            <w:r>
              <w:rPr>
                <w:rFonts w:hint="eastAsia"/>
              </w:rPr>
              <w:t>（</w:t>
            </w:r>
            <w:r w:rsidR="006155A5">
              <w:rPr>
                <w:rFonts w:hint="eastAsia"/>
                <w:kern w:val="0"/>
              </w:rPr>
              <w:t xml:space="preserve">　　　ｔ／年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梱包木くず</w:t>
            </w:r>
            <w:r>
              <w:tab/>
            </w:r>
            <w:r>
              <w:rPr>
                <w:rFonts w:hint="eastAsia"/>
              </w:rPr>
              <w:t>（　　　　　　）</w:t>
            </w:r>
          </w:p>
          <w:p w14:paraId="5AA9E09A" w14:textId="77777777" w:rsidR="00D22C53" w:rsidRDefault="00D22C53">
            <w:pPr>
              <w:pStyle w:val="a3"/>
              <w:tabs>
                <w:tab w:val="clear" w:pos="4252"/>
                <w:tab w:val="clear" w:pos="8504"/>
                <w:tab w:val="left" w:pos="1280"/>
                <w:tab w:val="left" w:pos="3250"/>
                <w:tab w:val="left" w:pos="4629"/>
              </w:tabs>
              <w:snapToGrid/>
              <w:spacing w:line="360" w:lineRule="exact"/>
            </w:pPr>
            <w:r>
              <w:rPr>
                <w:rFonts w:hint="eastAsia"/>
              </w:rPr>
              <w:t>木製パレット</w:t>
            </w:r>
            <w:r>
              <w:tab/>
            </w:r>
            <w:r>
              <w:rPr>
                <w:rFonts w:hint="eastAsia"/>
              </w:rPr>
              <w:t>（　　　　　　）</w:t>
            </w:r>
            <w:r>
              <w:tab/>
            </w:r>
            <w:r>
              <w:rPr>
                <w:rFonts w:hint="eastAsia"/>
              </w:rPr>
              <w:t>食品循環資源</w:t>
            </w:r>
            <w:r>
              <w:tab/>
            </w:r>
            <w:r>
              <w:rPr>
                <w:rFonts w:hint="eastAsia"/>
              </w:rPr>
              <w:t>（　　　　　　）</w:t>
            </w:r>
          </w:p>
        </w:tc>
      </w:tr>
      <w:tr w:rsidR="00D22C53" w14:paraId="274A822D" w14:textId="77777777">
        <w:trPr>
          <w:cantSplit/>
        </w:trPr>
        <w:tc>
          <w:tcPr>
            <w:tcW w:w="2702" w:type="dxa"/>
            <w:gridSpan w:val="2"/>
            <w:vAlign w:val="center"/>
          </w:tcPr>
          <w:p w14:paraId="0660671C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right="103" w:firstLine="55"/>
              <w:jc w:val="distribute"/>
            </w:pPr>
            <w:r>
              <w:rPr>
                <w:rFonts w:hint="eastAsia"/>
              </w:rPr>
              <w:t>リサイクルの方法</w:t>
            </w:r>
          </w:p>
        </w:tc>
        <w:tc>
          <w:tcPr>
            <w:tcW w:w="6378" w:type="dxa"/>
          </w:tcPr>
          <w:p w14:paraId="3B604A81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破砕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切断・切削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堆肥化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エタノール化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飼料製造</w:t>
            </w:r>
          </w:p>
          <w:p w14:paraId="78170C94" w14:textId="77777777" w:rsidR="00D22C53" w:rsidRDefault="00D22C53">
            <w:pPr>
              <w:pStyle w:val="a3"/>
              <w:tabs>
                <w:tab w:val="clear" w:pos="4252"/>
                <w:tab w:val="left" w:pos="6062"/>
              </w:tabs>
              <w:spacing w:line="36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その他（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D22C53" w14:paraId="7EAC4BBB" w14:textId="77777777">
        <w:trPr>
          <w:cantSplit/>
        </w:trPr>
        <w:tc>
          <w:tcPr>
            <w:tcW w:w="2702" w:type="dxa"/>
            <w:gridSpan w:val="2"/>
            <w:vAlign w:val="center"/>
          </w:tcPr>
          <w:p w14:paraId="7070CE4A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right="103" w:firstLine="55"/>
              <w:jc w:val="distribute"/>
            </w:pPr>
            <w:r>
              <w:rPr>
                <w:rFonts w:hint="eastAsia"/>
              </w:rPr>
              <w:t>リサイクル製品の種類</w:t>
            </w:r>
          </w:p>
        </w:tc>
        <w:tc>
          <w:tcPr>
            <w:tcW w:w="6378" w:type="dxa"/>
          </w:tcPr>
          <w:p w14:paraId="32A6D3D6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燃料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敷料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</w:rPr>
              <w:t xml:space="preserve">マルチング材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エタノール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堆肥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飼料</w:t>
            </w:r>
          </w:p>
          <w:p w14:paraId="45198266" w14:textId="77777777" w:rsidR="00D22C53" w:rsidRDefault="00D22C53">
            <w:pPr>
              <w:pStyle w:val="a3"/>
              <w:tabs>
                <w:tab w:val="clear" w:pos="4252"/>
                <w:tab w:val="clear" w:pos="8504"/>
                <w:tab w:val="left" w:pos="6062"/>
              </w:tabs>
              <w:snapToGrid/>
              <w:spacing w:line="36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その他（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D22C53" w14:paraId="519C1582" w14:textId="77777777">
        <w:trPr>
          <w:cantSplit/>
          <w:trHeight w:val="567"/>
        </w:trPr>
        <w:tc>
          <w:tcPr>
            <w:tcW w:w="2702" w:type="dxa"/>
            <w:gridSpan w:val="2"/>
            <w:vAlign w:val="center"/>
          </w:tcPr>
          <w:p w14:paraId="32E24C7B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right="103" w:firstLine="55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78" w:type="dxa"/>
          </w:tcPr>
          <w:p w14:paraId="2E9CD4CA" w14:textId="77777777" w:rsidR="00D22C53" w:rsidRDefault="00D22C53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</w:tbl>
    <w:p w14:paraId="6BF20B0B" w14:textId="77777777" w:rsidR="00D22C53" w:rsidRDefault="00D22C53">
      <w:pPr>
        <w:pStyle w:val="a3"/>
        <w:tabs>
          <w:tab w:val="clear" w:pos="4252"/>
          <w:tab w:val="clear" w:pos="8504"/>
          <w:tab w:val="left" w:pos="924"/>
        </w:tabs>
        <w:snapToGrid/>
        <w:spacing w:line="260" w:lineRule="exact"/>
        <w:ind w:left="756" w:right="79" w:hanging="757"/>
        <w:rPr>
          <w:sz w:val="20"/>
        </w:rPr>
      </w:pPr>
      <w:r>
        <w:rPr>
          <w:rFonts w:hint="eastAsia"/>
          <w:sz w:val="20"/>
        </w:rPr>
        <w:t>（注）１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この願出書は、排出者が作成してください。特定再生資源を持ち込むリサイクル施設が複数であるときは、その施設ごとに作成してください。排出事業所が複数であるときは、該当欄に「別紙のとおり」と記入し、一覧表を添付してください。（リサイクル業者が提出を代行することもできます。）</w:t>
      </w:r>
    </w:p>
    <w:p w14:paraId="3F9E97A3" w14:textId="77777777" w:rsidR="00D22C53" w:rsidRDefault="00D22C53">
      <w:pPr>
        <w:pStyle w:val="a3"/>
        <w:tabs>
          <w:tab w:val="clear" w:pos="4252"/>
          <w:tab w:val="clear" w:pos="8504"/>
          <w:tab w:val="left" w:pos="994"/>
        </w:tabs>
        <w:snapToGrid/>
        <w:spacing w:line="260" w:lineRule="exact"/>
        <w:ind w:left="798" w:right="79" w:hanging="224"/>
        <w:rPr>
          <w:sz w:val="20"/>
        </w:rPr>
      </w:pPr>
      <w:r>
        <w:rPr>
          <w:rFonts w:hint="eastAsia"/>
          <w:sz w:val="20"/>
        </w:rPr>
        <w:t>２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法人にあっては、住所は主な事務所の所在地を、氏名は名称及び代表者名を書いてください。</w:t>
      </w:r>
    </w:p>
    <w:p w14:paraId="422C1EC2" w14:textId="77777777" w:rsidR="00D22C53" w:rsidRDefault="00D22C53">
      <w:pPr>
        <w:pStyle w:val="a3"/>
        <w:tabs>
          <w:tab w:val="clear" w:pos="4252"/>
          <w:tab w:val="clear" w:pos="8504"/>
          <w:tab w:val="left" w:pos="994"/>
        </w:tabs>
        <w:snapToGrid/>
        <w:spacing w:line="260" w:lineRule="exact"/>
        <w:ind w:left="798" w:right="79" w:hanging="224"/>
        <w:rPr>
          <w:sz w:val="20"/>
        </w:rPr>
      </w:pPr>
      <w:r>
        <w:rPr>
          <w:rFonts w:hint="eastAsia"/>
          <w:sz w:val="20"/>
        </w:rPr>
        <w:t>３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住所又は所在地には、電話番号を書き添えてください。</w:t>
      </w:r>
    </w:p>
    <w:p w14:paraId="31A4CA73" w14:textId="77777777" w:rsidR="00D22C53" w:rsidRDefault="00D22C53">
      <w:pPr>
        <w:pStyle w:val="a3"/>
        <w:tabs>
          <w:tab w:val="clear" w:pos="4252"/>
          <w:tab w:val="clear" w:pos="8504"/>
          <w:tab w:val="left" w:pos="994"/>
        </w:tabs>
        <w:snapToGrid/>
        <w:spacing w:line="260" w:lineRule="exact"/>
        <w:ind w:left="798" w:right="79" w:hanging="224"/>
        <w:rPr>
          <w:sz w:val="20"/>
        </w:rPr>
      </w:pPr>
      <w:r>
        <w:rPr>
          <w:rFonts w:hint="eastAsia"/>
          <w:sz w:val="20"/>
        </w:rPr>
        <w:t>４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運搬を委託するときは、受託者の一般廃棄物収集運搬業許可証の写しを添付してください。</w:t>
      </w:r>
    </w:p>
    <w:p w14:paraId="19F76CAE" w14:textId="77777777" w:rsidR="00D22C53" w:rsidRDefault="00D22C53">
      <w:pPr>
        <w:pStyle w:val="a3"/>
        <w:tabs>
          <w:tab w:val="clear" w:pos="4252"/>
          <w:tab w:val="clear" w:pos="8504"/>
          <w:tab w:val="left" w:pos="994"/>
        </w:tabs>
        <w:snapToGrid/>
        <w:spacing w:line="260" w:lineRule="exact"/>
        <w:ind w:left="798" w:right="79" w:hanging="224"/>
        <w:rPr>
          <w:sz w:val="20"/>
        </w:rPr>
      </w:pPr>
      <w:r>
        <w:rPr>
          <w:rFonts w:hint="eastAsia"/>
          <w:sz w:val="20"/>
        </w:rPr>
        <w:t>５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運搬車両は、車両の登録番号（ナンバープレートの番号）を書</w:t>
      </w:r>
      <w:r w:rsidR="000A41EA">
        <w:rPr>
          <w:rFonts w:hint="eastAsia"/>
          <w:sz w:val="20"/>
        </w:rPr>
        <w:t>き、車検証の写し及び</w:t>
      </w:r>
      <w:r w:rsidR="00507B6B">
        <w:rPr>
          <w:rFonts w:hint="eastAsia"/>
          <w:sz w:val="20"/>
        </w:rPr>
        <w:t>車両の</w:t>
      </w:r>
      <w:r w:rsidR="000A41EA">
        <w:rPr>
          <w:rFonts w:hint="eastAsia"/>
          <w:sz w:val="20"/>
        </w:rPr>
        <w:t>写真を添付してください</w:t>
      </w:r>
      <w:r>
        <w:rPr>
          <w:rFonts w:hint="eastAsia"/>
          <w:sz w:val="20"/>
        </w:rPr>
        <w:t>。</w:t>
      </w:r>
    </w:p>
    <w:p w14:paraId="44110CF4" w14:textId="77777777" w:rsidR="00D22C53" w:rsidRDefault="00D22C53">
      <w:pPr>
        <w:pStyle w:val="a3"/>
        <w:tabs>
          <w:tab w:val="clear" w:pos="4252"/>
          <w:tab w:val="clear" w:pos="8504"/>
          <w:tab w:val="left" w:pos="994"/>
        </w:tabs>
        <w:snapToGrid/>
        <w:spacing w:line="260" w:lineRule="exact"/>
        <w:ind w:left="798" w:right="79" w:hanging="224"/>
      </w:pPr>
      <w:r>
        <w:rPr>
          <w:rFonts w:hint="eastAsia"/>
          <w:sz w:val="20"/>
        </w:rPr>
        <w:t>６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特定再生資源の種類、リサイクルの方法及びリサイクル製品の種類は、該当するもののチェックボックスにチェックを入れてください。</w:t>
      </w:r>
    </w:p>
    <w:sectPr w:rsidR="00D22C53" w:rsidSect="00CD5B48">
      <w:headerReference w:type="default" r:id="rId6"/>
      <w:pgSz w:w="11906" w:h="16838" w:code="9"/>
      <w:pgMar w:top="851" w:right="1134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E8020" w14:textId="77777777" w:rsidR="00AD3E1F" w:rsidRDefault="00AD3E1F">
      <w:r>
        <w:separator/>
      </w:r>
    </w:p>
  </w:endnote>
  <w:endnote w:type="continuationSeparator" w:id="0">
    <w:p w14:paraId="628D404F" w14:textId="77777777" w:rsidR="00AD3E1F" w:rsidRDefault="00AD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AB9E4" w14:textId="77777777" w:rsidR="00AD3E1F" w:rsidRDefault="00AD3E1F">
      <w:r>
        <w:separator/>
      </w:r>
    </w:p>
  </w:footnote>
  <w:footnote w:type="continuationSeparator" w:id="0">
    <w:p w14:paraId="2F82B4D1" w14:textId="77777777" w:rsidR="00AD3E1F" w:rsidRDefault="00AD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91C0" w14:textId="77777777" w:rsidR="00D22C53" w:rsidRDefault="00D22C53">
    <w:pPr>
      <w:pStyle w:val="a3"/>
    </w:pPr>
    <w:r>
      <w:rPr>
        <w:rFonts w:hint="eastAsia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53"/>
    <w:rsid w:val="00085F86"/>
    <w:rsid w:val="000A41EA"/>
    <w:rsid w:val="00247687"/>
    <w:rsid w:val="002E64B8"/>
    <w:rsid w:val="004B6942"/>
    <w:rsid w:val="00507B6B"/>
    <w:rsid w:val="005D0F5A"/>
    <w:rsid w:val="006155A5"/>
    <w:rsid w:val="008B6875"/>
    <w:rsid w:val="00AD3E1F"/>
    <w:rsid w:val="00BA3DEE"/>
    <w:rsid w:val="00CD5B48"/>
    <w:rsid w:val="00D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6112B"/>
  <w15:chartTrackingRefBased/>
  <w15:docId w15:val="{3ABABEEF-D5AA-4A73-A70D-A5FF8A17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22C5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22C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熊本市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熊本市職員</dc:creator>
  <cp:keywords/>
  <dc:description/>
  <cp:lastModifiedBy>水口 清</cp:lastModifiedBy>
  <cp:revision>8</cp:revision>
  <cp:lastPrinted>2014-04-27T23:41:00Z</cp:lastPrinted>
  <dcterms:created xsi:type="dcterms:W3CDTF">2021-11-26T05:28:00Z</dcterms:created>
  <dcterms:modified xsi:type="dcterms:W3CDTF">2025-09-29T04:14:00Z</dcterms:modified>
</cp:coreProperties>
</file>